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Getting things done - czym jest ta metoda i jak działa?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straszny natłok pracy, więcej do zrobienia, a czasu za mało? Dowiedz się jak możesz to zmienić!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wrażenie, że pracy jest o wiele więcej niż czasu dostępnego na wykonanie zadania. Nie wyrabiasz się i musisz robić nadgodziny? Poznaj metodę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getting things done</w:t>
        </w:r>
      </w:hyperlink>
      <w:r>
        <w:rPr>
          <w:rFonts w:ascii="calibri" w:hAnsi="calibri" w:eastAsia="calibri" w:cs="calibri"/>
          <w:sz w:val="24"/>
          <w:szCs w:val="24"/>
        </w:rPr>
        <w:t xml:space="preserve">! Ta metoda od jakiegoś czasu świetnie sprawdza się zarówno na niższych szczeblach i wyższych zarządzania, dzięki czemu usprawnia i poprawia pracę menadżerów i zwykłych pracowników. W jaki sposób korzystać z tej metody i jakie mierzalne korzyści może Ci przynieść, dowiesz się w dzisiejszym artykule!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Getting things done - czym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getting things done</w:t>
      </w:r>
      <w:r>
        <w:rPr>
          <w:rFonts w:ascii="calibri" w:hAnsi="calibri" w:eastAsia="calibri" w:cs="calibri"/>
          <w:sz w:val="24"/>
          <w:szCs w:val="24"/>
        </w:rPr>
        <w:t xml:space="preserve"> często nazywana jest również zasadą 2 minut. Jej nazwa ściśle nawiązuje do ich założeń. Osoba, która ją stosuje, musi ustalić sobie interwał czasowy na wykonywanie skomplikowanych zadań, aby pracować efektywnie w pełnym zaangażowaniu. Dopiero po upływie czasu zajmuje się mniejszymi sprawami, które mogły go rozproszyć wcześniej. Ta mini przerwa na mniejsze zadania to tak zwane 2 minuty - wykonujesz w tym czasie zajęcia, które zajmują mniej niż 120 sekund. Jeśli masz zadania, które trwają chwilę więcej, postaraj się je skrócić i zmniejszyć do mniejszego czasu.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realne korzyści?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 ze stosowania takiej techniki jak </w:t>
      </w:r>
      <w:r>
        <w:rPr>
          <w:rFonts w:ascii="calibri" w:hAnsi="calibri" w:eastAsia="calibri" w:cs="calibri"/>
          <w:sz w:val="24"/>
          <w:szCs w:val="24"/>
          <w:b/>
        </w:rPr>
        <w:t xml:space="preserve">getting things done</w:t>
      </w:r>
      <w:r>
        <w:rPr>
          <w:rFonts w:ascii="calibri" w:hAnsi="calibri" w:eastAsia="calibri" w:cs="calibri"/>
          <w:sz w:val="24"/>
          <w:szCs w:val="24"/>
        </w:rPr>
        <w:t xml:space="preserve"> to przede wszystkim wyrabianie się i efektywniejsze działanie. Można jednak zauważyć, że jest to świetne lekarstwo na odkładające się zadania. Masz teraz pewny rozkład na ważne zadania i te mniej istotne. Dodatkowo stajesz się bardziej zdyscyplinowany, co skutkuje oszczędnością czasu i nieco większą przewidywalnością w obowiązkach.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sthill.pl/inspiracje/getting-things-do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2026-05-15T17:41:51+02:00</dcterms:created>
  <dcterms:modified xsi:type="dcterms:W3CDTF">2026-05-15T17:41:51+02:00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